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12. VIẾT CHƯƠNG TRÌNH ĐỂ TÍNH TOÁN</w:t>
      </w:r>
    </w:p>
    <w:p w:rsidR="00000000" w:rsidDel="00000000" w:rsidP="00000000" w:rsidRDefault="00000000" w:rsidRPr="00000000" w14:paraId="00000002">
      <w:pPr>
        <w:numPr>
          <w:ilvl w:val="0"/>
          <w:numId w:val="1"/>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Biểu thức số học trong Scratch</w:t>
      </w:r>
    </w:p>
    <w:p w:rsidR="00000000" w:rsidDel="00000000" w:rsidP="00000000" w:rsidRDefault="00000000" w:rsidRPr="00000000" w14:paraId="00000003">
      <w:pPr>
        <w:numPr>
          <w:ilvl w:val="0"/>
          <w:numId w:val="1"/>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toán số học trong Scratch</w:t>
      </w:r>
    </w:p>
    <w:p w:rsidR="00000000" w:rsidDel="00000000" w:rsidP="00000000" w:rsidRDefault="00000000" w:rsidRPr="00000000" w14:paraId="00000004">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Một số phép toán số học thông dụng trong Scratch:</w:t>
      </w:r>
    </w:p>
    <w:p w:rsidR="00000000" w:rsidDel="00000000" w:rsidP="00000000" w:rsidRDefault="00000000" w:rsidRPr="00000000" w14:paraId="00000005">
      <w:pPr>
        <w:numPr>
          <w:ilvl w:val="0"/>
          <w:numId w:val="2"/>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cộng</w:t>
      </w:r>
    </w:p>
    <w:p w:rsidR="00000000" w:rsidDel="00000000" w:rsidP="00000000" w:rsidRDefault="00000000" w:rsidRPr="00000000" w14:paraId="00000006">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trừ</w:t>
      </w:r>
    </w:p>
    <w:p w:rsidR="00000000" w:rsidDel="00000000" w:rsidP="00000000" w:rsidRDefault="00000000" w:rsidRPr="00000000" w14:paraId="00000007">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nhân</w:t>
      </w:r>
    </w:p>
    <w:p w:rsidR="00000000" w:rsidDel="00000000" w:rsidP="00000000" w:rsidRDefault="00000000" w:rsidRPr="00000000" w14:paraId="00000008">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chia</w:t>
      </w:r>
    </w:p>
    <w:p w:rsidR="00000000" w:rsidDel="00000000" w:rsidP="00000000" w:rsidRDefault="00000000" w:rsidRPr="00000000" w14:paraId="00000009">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chia lấy phần dư</w:t>
      </w:r>
    </w:p>
    <w:p w:rsidR="00000000" w:rsidDel="00000000" w:rsidP="00000000" w:rsidRDefault="00000000" w:rsidRPr="00000000" w14:paraId="0000000A">
      <w:pPr>
        <w:numPr>
          <w:ilvl w:val="0"/>
          <w:numId w:val="2"/>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Phép làm tròn số</w:t>
      </w:r>
    </w:p>
    <w:p w:rsidR="00000000" w:rsidDel="00000000" w:rsidP="00000000" w:rsidRDefault="00000000" w:rsidRPr="00000000" w14:paraId="0000000B">
      <w:pPr>
        <w:numPr>
          <w:ilvl w:val="0"/>
          <w:numId w:val="3"/>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Biểu thức số học trong Scratch</w:t>
      </w:r>
    </w:p>
    <w:p w:rsidR="00000000" w:rsidDel="00000000" w:rsidP="00000000" w:rsidRDefault="00000000" w:rsidRPr="00000000" w14:paraId="0000000C">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Trong Scratch, quy tắc thực hiện phép toán như sau: </w:t>
      </w:r>
    </w:p>
    <w:p w:rsidR="00000000" w:rsidDel="00000000" w:rsidP="00000000" w:rsidRDefault="00000000" w:rsidRPr="00000000" w14:paraId="0000000D">
      <w:pPr>
        <w:numPr>
          <w:ilvl w:val="0"/>
          <w:numId w:val="4"/>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Khối phép toán bên trong được thực hiện trước, khối phép toán bên ngoài được thực hiện sau</w:t>
      </w:r>
    </w:p>
    <w:p w:rsidR="00000000" w:rsidDel="00000000" w:rsidP="00000000" w:rsidRDefault="00000000" w:rsidRPr="00000000" w14:paraId="0000000E">
      <w:pPr>
        <w:numPr>
          <w:ilvl w:val="0"/>
          <w:numId w:val="4"/>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Các khối phép toán được thực hiện theo thứ tự từ trái sang phải</w:t>
      </w:r>
    </w:p>
    <w:p w:rsidR="00000000" w:rsidDel="00000000" w:rsidP="00000000" w:rsidRDefault="00000000" w:rsidRPr="00000000" w14:paraId="0000000F">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b w:val="1"/>
          <w:color w:val="000000"/>
          <w:u w:val="single"/>
          <w:rtl w:val="0"/>
        </w:rPr>
        <w:t xml:space="preserve">Kết luận: </w:t>
      </w:r>
      <w:r w:rsidDel="00000000" w:rsidR="00000000" w:rsidRPr="00000000">
        <w:rPr>
          <w:rtl w:val="0"/>
        </w:rPr>
      </w:r>
    </w:p>
    <w:p w:rsidR="00000000" w:rsidDel="00000000" w:rsidP="00000000" w:rsidRDefault="00000000" w:rsidRPr="00000000" w14:paraId="00000010">
      <w:pPr>
        <w:numPr>
          <w:ilvl w:val="0"/>
          <w:numId w:val="5"/>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Các phép toán trong Scratch tương ứng với các phép </w:t>
      </w:r>
      <w:r w:rsidDel="00000000" w:rsidR="00000000" w:rsidRPr="00000000">
        <w:rPr>
          <w:rFonts w:ascii="Arial" w:cs="Arial" w:eastAsia="Arial" w:hAnsi="Arial"/>
          <w:rtl w:val="0"/>
        </w:rPr>
        <w:t xml:space="preserve">toán</w:t>
      </w:r>
      <w:r w:rsidDel="00000000" w:rsidR="00000000" w:rsidRPr="00000000">
        <w:rPr>
          <w:rFonts w:ascii="Arial" w:cs="Arial" w:eastAsia="Arial" w:hAnsi="Arial"/>
          <w:color w:val="000000"/>
          <w:rtl w:val="0"/>
        </w:rPr>
        <w:t xml:space="preserve"> cộng, trừ, nhân, chia, chia lấy phần dư, làm tròn số trong Toán học. </w:t>
      </w:r>
    </w:p>
    <w:p w:rsidR="00000000" w:rsidDel="00000000" w:rsidP="00000000" w:rsidRDefault="00000000" w:rsidRPr="00000000" w14:paraId="00000011">
      <w:pPr>
        <w:numPr>
          <w:ilvl w:val="0"/>
          <w:numId w:val="5"/>
        </w:numPr>
        <w:shd w:fill="ffffff" w:val="clear"/>
        <w:spacing w:after="280" w:before="0" w:line="360" w:lineRule="auto"/>
        <w:ind w:left="720" w:hanging="360"/>
        <w:jc w:val="left"/>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color w:val="000000"/>
          <w:rtl w:val="0"/>
        </w:rPr>
        <w:t xml:space="preserve">Trong Scratch, các phép toán được thực hiện theo thứ tự từ trái sang phải, phép toán bên trong được thực hiện trước, phép toán bên ngoài được thực hiện sau.</w:t>
      </w:r>
    </w:p>
    <w:p w:rsidR="00000000" w:rsidDel="00000000" w:rsidP="00000000" w:rsidRDefault="00000000" w:rsidRPr="00000000" w14:paraId="00000012">
      <w:pPr>
        <w:numPr>
          <w:ilvl w:val="0"/>
          <w:numId w:val="6"/>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Biểu thức so sánh trong Scratch</w:t>
      </w:r>
    </w:p>
    <w:p w:rsidR="00000000" w:rsidDel="00000000" w:rsidP="00000000" w:rsidRDefault="00000000" w:rsidRPr="00000000" w14:paraId="00000013">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Một số phép so sánh trong Scratch:</w:t>
      </w:r>
    </w:p>
    <w:p w:rsidR="00000000" w:rsidDel="00000000" w:rsidP="00000000" w:rsidRDefault="00000000" w:rsidRPr="00000000" w14:paraId="00000014">
      <w:pPr>
        <w:numPr>
          <w:ilvl w:val="0"/>
          <w:numId w:val="7"/>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So sánh lớn hơn</w:t>
      </w:r>
    </w:p>
    <w:p w:rsidR="00000000" w:rsidDel="00000000" w:rsidP="00000000" w:rsidRDefault="00000000" w:rsidRPr="00000000" w14:paraId="00000015">
      <w:pPr>
        <w:numPr>
          <w:ilvl w:val="0"/>
          <w:numId w:val="7"/>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So sánh nhỏ hơn</w:t>
      </w:r>
    </w:p>
    <w:p w:rsidR="00000000" w:rsidDel="00000000" w:rsidP="00000000" w:rsidRDefault="00000000" w:rsidRPr="00000000" w14:paraId="00000016">
      <w:pPr>
        <w:numPr>
          <w:ilvl w:val="0"/>
          <w:numId w:val="7"/>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So sánh bằng</w:t>
      </w:r>
    </w:p>
    <w:p w:rsidR="00000000" w:rsidDel="00000000" w:rsidP="00000000" w:rsidRDefault="00000000" w:rsidRPr="00000000" w14:paraId="00000017">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Em có thể sử dụng các phép so sánh để mô tả điều kiện trong khối lệnh rẽ nhánh, khối lệnh lặp với số lần chưa biết trước. </w:t>
      </w:r>
    </w:p>
    <w:p w:rsidR="00000000" w:rsidDel="00000000" w:rsidP="00000000" w:rsidRDefault="00000000" w:rsidRPr="00000000" w14:paraId="00000018">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b w:val="1"/>
          <w:color w:val="000000"/>
          <w:u w:val="single"/>
          <w:rtl w:val="0"/>
        </w:rPr>
        <w:t xml:space="preserve">Kết luận: </w:t>
      </w:r>
      <w:r w:rsidDel="00000000" w:rsidR="00000000" w:rsidRPr="00000000">
        <w:rPr>
          <w:rtl w:val="0"/>
        </w:rPr>
      </w:r>
    </w:p>
    <w:p w:rsidR="00000000" w:rsidDel="00000000" w:rsidP="00000000" w:rsidRDefault="00000000" w:rsidRPr="00000000" w14:paraId="00000019">
      <w:pPr>
        <w:numPr>
          <w:ilvl w:val="0"/>
          <w:numId w:val="8"/>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Các phép so sánh trong Scratch tương ứng với các phép so sánh lớn hơn, nhỏ hơn, bằng trong Toán học</w:t>
      </w:r>
    </w:p>
    <w:p w:rsidR="00000000" w:rsidDel="00000000" w:rsidP="00000000" w:rsidRDefault="00000000" w:rsidRPr="00000000" w14:paraId="0000001A">
      <w:pPr>
        <w:numPr>
          <w:ilvl w:val="0"/>
          <w:numId w:val="8"/>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Trong Scratch, các phép so sánh thường được sử dụng để mô tả điều kiện trong cấu trúc rẽ nhánh, cấu trúc lặp với số lần chưa biết trước. </w:t>
      </w:r>
    </w:p>
    <w:p w:rsidR="00000000" w:rsidDel="00000000" w:rsidP="00000000" w:rsidRDefault="00000000" w:rsidRPr="00000000" w14:paraId="0000001B">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BHCArLZPdI6lL5MezefUS8Lvw==">CgMxLjAyCGguZ2pkZ3hzOAByITFfR2NWWFJDV2NwUWYwYk5fbVlqUVM0NjBaakhXem9TLQ==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2024-12-25T08:16:00Z</dcterms:created>
  <dc:creator>Administrator</dc:creator>
</cp:coreProperties>
</file>